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43" w:rsidRPr="00016943" w:rsidRDefault="00016943" w:rsidP="00016943">
      <w:pPr>
        <w:pStyle w:val="Default"/>
        <w:rPr>
          <w:sz w:val="28"/>
          <w:szCs w:val="28"/>
        </w:rPr>
      </w:pPr>
    </w:p>
    <w:p w:rsidR="00016943" w:rsidRPr="00016943" w:rsidRDefault="00016943" w:rsidP="00016943">
      <w:pPr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16943">
        <w:rPr>
          <w:b/>
          <w:bCs/>
          <w:sz w:val="28"/>
          <w:szCs w:val="28"/>
        </w:rPr>
        <w:t>Описание</w:t>
      </w:r>
      <w:r w:rsidRPr="00016943">
        <w:rPr>
          <w:bCs/>
          <w:sz w:val="28"/>
          <w:szCs w:val="28"/>
        </w:rPr>
        <w:t xml:space="preserve"> а</w:t>
      </w:r>
      <w:r w:rsidRPr="00016943">
        <w:rPr>
          <w:b/>
          <w:sz w:val="28"/>
          <w:szCs w:val="28"/>
        </w:rPr>
        <w:t xml:space="preserve">даптированной основной образовательной программы </w:t>
      </w:r>
    </w:p>
    <w:p w:rsidR="00016943" w:rsidRPr="00016943" w:rsidRDefault="00016943" w:rsidP="00016943">
      <w:pPr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16943">
        <w:rPr>
          <w:b/>
          <w:sz w:val="28"/>
          <w:szCs w:val="28"/>
        </w:rPr>
        <w:t xml:space="preserve">дошкольного образования для детей </w:t>
      </w:r>
      <w:r w:rsidRPr="00016943">
        <w:rPr>
          <w:b/>
          <w:sz w:val="28"/>
          <w:szCs w:val="28"/>
        </w:rPr>
        <w:t xml:space="preserve">с умственной отсталостью (интеллектуальными нарушениями) </w:t>
      </w:r>
      <w:r w:rsidRPr="00016943">
        <w:rPr>
          <w:b/>
          <w:sz w:val="28"/>
          <w:szCs w:val="28"/>
        </w:rPr>
        <w:t>МАДОУ «Детский сад № 2 «Аленький цветочек»</w:t>
      </w:r>
    </w:p>
    <w:p w:rsidR="00016943" w:rsidRDefault="00016943" w:rsidP="00016943">
      <w:pPr>
        <w:tabs>
          <w:tab w:val="left" w:pos="9781"/>
        </w:tabs>
        <w:spacing w:after="0" w:line="240" w:lineRule="auto"/>
        <w:jc w:val="center"/>
        <w:rPr>
          <w:b/>
        </w:rPr>
      </w:pPr>
    </w:p>
    <w:p w:rsidR="00016943" w:rsidRDefault="00016943" w:rsidP="00016943">
      <w:pPr>
        <w:tabs>
          <w:tab w:val="left" w:pos="9781"/>
        </w:tabs>
        <w:spacing w:after="0" w:line="240" w:lineRule="auto"/>
        <w:jc w:val="center"/>
        <w:rPr>
          <w:b/>
        </w:rPr>
      </w:pPr>
    </w:p>
    <w:p w:rsidR="00016943" w:rsidRPr="006F6148" w:rsidRDefault="00016943" w:rsidP="00016943">
      <w:pPr>
        <w:tabs>
          <w:tab w:val="left" w:pos="9781"/>
        </w:tabs>
        <w:spacing w:after="0" w:line="240" w:lineRule="auto"/>
        <w:jc w:val="center"/>
        <w:rPr>
          <w:b/>
        </w:rPr>
      </w:pP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rPr>
          <w:rFonts w:eastAsia="Times New Roman"/>
          <w:color w:val="auto"/>
        </w:rPr>
        <w:t xml:space="preserve">Настоящая адаптированная основная образовательная программа (далее – АООП) </w:t>
      </w:r>
      <w:r w:rsidRPr="00016943">
        <w:t xml:space="preserve">охватывает возраст детей от 3 до 7 лет.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АООП для детей с </w:t>
      </w:r>
      <w:r w:rsidRPr="00016943">
        <w:t xml:space="preserve">умственной отсталостью (интеллектуальными нарушениями) </w:t>
      </w:r>
      <w:r w:rsidRPr="00016943">
        <w:t>составлена с учетом особенностей их психофизического развития, индивидуальных возможност</w:t>
      </w:r>
      <w:bookmarkStart w:id="0" w:name="_GoBack"/>
      <w:bookmarkEnd w:id="0"/>
      <w:r w:rsidRPr="00016943">
        <w:t xml:space="preserve">ей и обеспечивающая коррекцию нарушений развития и социальную адаптацию указанных лиц (№ 273 ФЗ ст.2)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Адаптированная основная образовательная программа составлена с учетом требований Федерального государственного образовательного стандарта дошкольного образования (ФГОС ДО).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АООП обеспечивает образовательную деятельность, работу по коррекции нарушений развития и социальную адаптацию обучающихся в группах для детей с ограниченными возможностями здоровья (ОВЗ) с учетом особенностей их психофизического развития и индивидуальных возможностей.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Программа является нормативно - управленческим документом образовательного учреждения, определяет содержание и организацию образовательной деятельности на уровне дошкольного образования;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 ФГОС ДО); формируется как программа психолог 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Программа включает три основных раздела: </w:t>
      </w:r>
      <w:r w:rsidRPr="00016943">
        <w:rPr>
          <w:b/>
          <w:bCs/>
        </w:rPr>
        <w:t xml:space="preserve">целевой, содержательный и организационный.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rPr>
          <w:b/>
          <w:bCs/>
        </w:rPr>
        <w:t xml:space="preserve">Целевой раздел </w:t>
      </w:r>
      <w:r w:rsidRPr="00016943">
        <w:t xml:space="preserve">включает в себя пояснительную записку и планируемые результаты освоения программы.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rPr>
          <w:b/>
          <w:bCs/>
        </w:rPr>
        <w:t xml:space="preserve">Пояснительная записка </w:t>
      </w:r>
      <w:r w:rsidRPr="00016943">
        <w:t xml:space="preserve">раскрывает: цели и задачи деятельности образовательного учреждения по реализации АОП дошкольного образования. </w:t>
      </w:r>
    </w:p>
    <w:p w:rsidR="00FD6633" w:rsidRPr="00016943" w:rsidRDefault="00016943" w:rsidP="00016943">
      <w:pPr>
        <w:ind w:firstLine="851"/>
        <w:jc w:val="both"/>
        <w:rPr>
          <w:sz w:val="24"/>
          <w:szCs w:val="24"/>
        </w:rPr>
      </w:pPr>
      <w:r w:rsidRPr="00016943">
        <w:rPr>
          <w:b/>
          <w:bCs/>
          <w:sz w:val="24"/>
          <w:szCs w:val="24"/>
        </w:rPr>
        <w:t xml:space="preserve">Ведущие цели Программы </w:t>
      </w:r>
      <w:r w:rsidRPr="00016943">
        <w:rPr>
          <w:sz w:val="24"/>
          <w:szCs w:val="24"/>
        </w:rPr>
        <w:t xml:space="preserve"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Достижение целей обеспечивает решение следующих </w:t>
      </w:r>
      <w:r w:rsidRPr="00016943">
        <w:rPr>
          <w:b/>
          <w:bCs/>
          <w:sz w:val="24"/>
          <w:szCs w:val="24"/>
        </w:rPr>
        <w:t>задач</w:t>
      </w:r>
      <w:r w:rsidRPr="00016943">
        <w:rPr>
          <w:sz w:val="24"/>
          <w:szCs w:val="24"/>
        </w:rPr>
        <w:t>: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1. Развитие памяти, внимания, речи, мышления.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2. Развитие и формирование мыслительных операций (сравнение, анализ, синтез, обобщение, элементарные умозаключения).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3. Развитие фонематического восприятия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lastRenderedPageBreak/>
        <w:t xml:space="preserve">4. Формирование обще речевые навыки: умение пользоваться средствами интонационной выразительности, овладение грамматическими структурами; участие в диалоге, в беседе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5. Развитие эмоционально – волевой и эмоционально – личностной сферы ребенка.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6. Формирование положительных межличностных отношений детей в группе.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Содержание АООП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rPr>
          <w:b/>
          <w:bCs/>
        </w:rPr>
        <w:t xml:space="preserve">Содержательный раздел </w:t>
      </w:r>
      <w:r w:rsidRPr="00016943">
        <w:t xml:space="preserve">представляет общее содержание АООП коррекционно-образовательной работы по специальным коррекционным программам. В данном разделе представлена система индивидуально ориентированной психолого-медико-педагогической помощи детям с задержкой психического развития и модель взаимодействия педагогов и специалистов в реализации коррекционных мероприятий.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Содержание связи между специалистами ДОУ заключается в уточнении происхождения нарушений или задержки в развитии с целью нахождения наиболее правильного и эффективного коррекционного подхода через </w:t>
      </w:r>
      <w:proofErr w:type="spellStart"/>
      <w:r w:rsidRPr="00016943">
        <w:t>взаимоконсультирование</w:t>
      </w:r>
      <w:proofErr w:type="spellEnd"/>
      <w:r w:rsidRPr="00016943">
        <w:t xml:space="preserve">, обсуждение соответствия содержания коррекционных и учебных программ, через совместное проведение и </w:t>
      </w:r>
      <w:proofErr w:type="spellStart"/>
      <w:r w:rsidRPr="00016943">
        <w:t>взаимопосещение</w:t>
      </w:r>
      <w:proofErr w:type="spellEnd"/>
      <w:r w:rsidRPr="00016943">
        <w:t xml:space="preserve"> профильных занятий всех видов (фронтальных, подгрупповых, индивидуальных).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Взаимодействие специалистов с воспитателями состоит в совместном создании условий для коррекции в обстановке группы и в педагогическом процессе, наблюдение за деятельностью детей для определения возможностей воспитанников, консультирование в организации коррекционной работы, в частности использования эффективных методов и приемов для достижения положительных результатов.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 — социально-коммуникативное развитие; — познавательное развитие; — речевое развитие; — художественно-эстетическое развитие; — физическое развитие.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>Конкретное содержание данных образовательных областей зависит</w:t>
      </w:r>
      <w:r w:rsidRPr="00016943">
        <w:t xml:space="preserve"> </w:t>
      </w:r>
      <w:r w:rsidRPr="00016943">
        <w:t>от возраста детей и реализуется в определённых видах деятельности: это игровая деятельность,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</w:t>
      </w:r>
      <w:r w:rsidRPr="00016943">
        <w:t xml:space="preserve"> </w:t>
      </w:r>
      <w:r w:rsidRPr="00016943">
        <w:t xml:space="preserve">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Оптимальными методами реализации программы являются проблемное и игровое обучение. Организационный раздел содержит описание материально-технического обеспечения АООП, обеспеченности методическими материалами и средствами обучения и воспитания, организацию режима пребывания детей: распорядок и /или режим дня; особенности </w:t>
      </w:r>
      <w:proofErr w:type="gramStart"/>
      <w:r w:rsidRPr="00016943">
        <w:t>организации</w:t>
      </w:r>
      <w:proofErr w:type="gramEnd"/>
      <w:r w:rsidRPr="00016943">
        <w:t xml:space="preserve"> развивающей предметно – пространственной среды.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rPr>
          <w:b/>
          <w:bCs/>
        </w:rPr>
        <w:t xml:space="preserve">Описание организации образовательного процесса </w:t>
      </w:r>
      <w:r w:rsidRPr="00016943">
        <w:t xml:space="preserve">и организационно-педагогических условий, содержание, примерное ежедневное время, необходимое на реализацию АООП с учетом возрастных и индивидуальных особенностей детей, их специальных образовательных потребностей, включая время для: непрерывной образовательной деятельности (не связанной с одновременным проведением режимных </w:t>
      </w:r>
      <w:r w:rsidRPr="00016943">
        <w:lastRenderedPageBreak/>
        <w:t xml:space="preserve">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комплексной программой дошкольного образования «От рождения до школы».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В Программе «От рождения до школы» содержится также описание материально- технического обеспечения программы, обеспеченности методическими материалами и средствами обучения. 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016943" w:rsidRDefault="00016943" w:rsidP="00016943">
      <w:pPr>
        <w:pStyle w:val="Default"/>
        <w:ind w:firstLine="851"/>
        <w:jc w:val="both"/>
      </w:pPr>
      <w:r w:rsidRPr="00016943"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016943">
        <w:t>социальнo</w:t>
      </w:r>
      <w:proofErr w:type="spellEnd"/>
      <w:r w:rsidRPr="00016943">
        <w:t xml:space="preserve"> –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016943" w:rsidRPr="00016943" w:rsidRDefault="00016943" w:rsidP="00016943">
      <w:pPr>
        <w:pStyle w:val="Default"/>
        <w:ind w:firstLine="851"/>
        <w:jc w:val="both"/>
      </w:pPr>
      <w:r w:rsidRPr="00016943">
        <w:t xml:space="preserve">Основные задачи взаимодействия детского сада с семьей: </w:t>
      </w:r>
    </w:p>
    <w:p w:rsidR="00016943" w:rsidRPr="00016943" w:rsidRDefault="00016943" w:rsidP="00016943">
      <w:pPr>
        <w:pStyle w:val="Default"/>
        <w:numPr>
          <w:ilvl w:val="0"/>
          <w:numId w:val="3"/>
        </w:numPr>
        <w:ind w:left="0" w:firstLine="709"/>
        <w:jc w:val="both"/>
      </w:pPr>
      <w:r w:rsidRPr="00016943"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016943" w:rsidRPr="00016943" w:rsidRDefault="00016943" w:rsidP="00016943">
      <w:pPr>
        <w:pStyle w:val="Default"/>
        <w:numPr>
          <w:ilvl w:val="0"/>
          <w:numId w:val="3"/>
        </w:numPr>
        <w:ind w:left="0" w:firstLine="709"/>
        <w:jc w:val="both"/>
      </w:pPr>
      <w:r w:rsidRPr="00016943"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016943" w:rsidRPr="00016943" w:rsidRDefault="00016943" w:rsidP="00016943">
      <w:pPr>
        <w:pStyle w:val="Default"/>
        <w:numPr>
          <w:ilvl w:val="0"/>
          <w:numId w:val="3"/>
        </w:numPr>
        <w:ind w:left="0" w:firstLine="709"/>
        <w:jc w:val="both"/>
      </w:pPr>
      <w:r w:rsidRPr="00016943"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016943" w:rsidRPr="00016943" w:rsidRDefault="00016943" w:rsidP="00016943">
      <w:pPr>
        <w:pStyle w:val="Default"/>
        <w:numPr>
          <w:ilvl w:val="0"/>
          <w:numId w:val="3"/>
        </w:numPr>
        <w:ind w:left="0" w:firstLine="709"/>
        <w:jc w:val="both"/>
      </w:pPr>
      <w:r w:rsidRPr="00016943"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016943" w:rsidRPr="00016943" w:rsidRDefault="00016943" w:rsidP="00016943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16943">
        <w:rPr>
          <w:sz w:val="24"/>
          <w:szCs w:val="24"/>
        </w:rPr>
        <w:t>привлечение семей воспитанников к участию в совместных с педагогами</w:t>
      </w:r>
      <w:r w:rsidRPr="00016943">
        <w:rPr>
          <w:sz w:val="24"/>
          <w:szCs w:val="24"/>
        </w:rPr>
        <w:t xml:space="preserve"> </w:t>
      </w:r>
      <w:r w:rsidRPr="00016943">
        <w:rPr>
          <w:sz w:val="24"/>
          <w:szCs w:val="24"/>
        </w:rPr>
        <w:t>организуемых в районе (городе, области);</w:t>
      </w:r>
    </w:p>
    <w:p w:rsidR="00016943" w:rsidRPr="00016943" w:rsidRDefault="00016943" w:rsidP="00016943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16943">
        <w:rPr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В АООП раскрыты направления работы с семьёй, этапы работы педагогов с родителями и организация работы с семьями, имеющими ребёнка с задержкой психического развития.</w:t>
      </w:r>
    </w:p>
    <w:sectPr w:rsidR="00016943" w:rsidRPr="0001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6F18"/>
    <w:multiLevelType w:val="hybridMultilevel"/>
    <w:tmpl w:val="84C60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8AF1FAC"/>
    <w:multiLevelType w:val="hybridMultilevel"/>
    <w:tmpl w:val="859E64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79B62E0"/>
    <w:multiLevelType w:val="hybridMultilevel"/>
    <w:tmpl w:val="0ACE0468"/>
    <w:lvl w:ilvl="0" w:tplc="3C562010">
      <w:numFmt w:val="bullet"/>
      <w:lvlText w:val="₋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43"/>
    <w:rsid w:val="00016943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DF19"/>
  <w15:chartTrackingRefBased/>
  <w15:docId w15:val="{1EB4AFF1-E5D3-49C4-968F-1886366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9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1312</Words>
  <Characters>7484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2022-03-01T03:09:00Z</dcterms:created>
  <dcterms:modified xsi:type="dcterms:W3CDTF">2022-03-01T03:16:00Z</dcterms:modified>
</cp:coreProperties>
</file>