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8D9" w:rsidRPr="000F58D9" w:rsidRDefault="000F58D9" w:rsidP="000F58D9">
      <w:pPr>
        <w:pStyle w:val="a3"/>
        <w:jc w:val="center"/>
        <w:rPr>
          <w:b/>
          <w:color w:val="2E74B5" w:themeColor="accent1" w:themeShade="BF"/>
          <w:sz w:val="44"/>
          <w:szCs w:val="27"/>
        </w:rPr>
      </w:pPr>
      <w:r w:rsidRPr="000F58D9">
        <w:rPr>
          <w:b/>
          <w:color w:val="2E74B5" w:themeColor="accent1" w:themeShade="BF"/>
          <w:sz w:val="44"/>
          <w:szCs w:val="27"/>
        </w:rPr>
        <w:t>22 Марта – Всемирный День Воды</w:t>
      </w:r>
    </w:p>
    <w:p w:rsidR="000F58D9" w:rsidRDefault="000F58D9" w:rsidP="000F58D9">
      <w:pPr>
        <w:pStyle w:val="a3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1993 года во многих странах мира по иници</w:t>
      </w:r>
      <w:bookmarkStart w:id="0" w:name="_GoBack"/>
      <w:bookmarkEnd w:id="0"/>
      <w:r>
        <w:rPr>
          <w:color w:val="000000"/>
          <w:sz w:val="27"/>
          <w:szCs w:val="27"/>
        </w:rPr>
        <w:t>ативе Международной ассоциации водоснабжения и ЮНЕСКО 22 марта отмечается Всемирный День Воды. На территории Российской Федерации он проводится с 1995 года под девизом «Вода - это жизнь».</w:t>
      </w:r>
    </w:p>
    <w:p w:rsidR="000F58D9" w:rsidRDefault="000F58D9" w:rsidP="000F58D9">
      <w:pPr>
        <w:pStyle w:val="a3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этот день вы можете сделать необычный, несомненно неожиданный подарок вашим знакомым и подарить им что-то, связанное с водой, кастрюлю например, чайник или бутылку щелочной минеральной воды без газа, им несомненно будет приятно, а вы получите славу оригинала.</w:t>
      </w:r>
    </w:p>
    <w:p w:rsidR="000F58D9" w:rsidRDefault="000F58D9" w:rsidP="000F58D9">
      <w:pPr>
        <w:pStyle w:val="a3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Девиз Международного дня воды подчеркивает великое значение нехитрого сочетания водорода и кислорода: это – основа человеческой жизни (да и сам человек на 2/3 состоит из воды) и один из наиболее ценных природных ресурсов. Без воды невозможно было бы человеческое существование. Без воды не было бы цивилизации. В связи с постоянным ростом населения и развитием производства значение воды и необходимость ее экологической защиты резко возрастает.</w:t>
      </w:r>
    </w:p>
    <w:p w:rsidR="000F58D9" w:rsidRDefault="000F58D9" w:rsidP="000F58D9">
      <w:pPr>
        <w:pStyle w:val="a3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Всем нам надо помнить о том, что ресурсы воды не безграничны, и наше здоровье и жизнь прямо зависят от ее количества и качества. Не говорю уже о духовном значении рек, озер, вообще воды для нашего самочувствия.</w:t>
      </w:r>
    </w:p>
    <w:p w:rsidR="000F58D9" w:rsidRDefault="000F58D9" w:rsidP="000F58D9">
      <w:pPr>
        <w:pStyle w:val="a3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протяжении всей истории люди боролись с водой и за воду. Чистая вода – глобальная проблема человечества. Поэтому, отмечая День воды, мы должны помнить об этом и беречь наши водные ресурсы.</w:t>
      </w:r>
    </w:p>
    <w:p w:rsidR="000F58D9" w:rsidRDefault="000F58D9" w:rsidP="000F58D9">
      <w:pPr>
        <w:pStyle w:val="a3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Россия – великая водная держава, занимающая по объему речного стока второе место в мире после Бразилии, а по </w:t>
      </w:r>
      <w:proofErr w:type="spellStart"/>
      <w:r>
        <w:rPr>
          <w:color w:val="000000"/>
          <w:sz w:val="27"/>
          <w:szCs w:val="27"/>
        </w:rPr>
        <w:t>водообеспеченности</w:t>
      </w:r>
      <w:proofErr w:type="spellEnd"/>
      <w:r>
        <w:rPr>
          <w:color w:val="000000"/>
          <w:sz w:val="27"/>
          <w:szCs w:val="27"/>
        </w:rPr>
        <w:t xml:space="preserve"> на одного человека – третье, после Бразилии и Канады. Всего по территории России протекает 2,5 млн. рек общей протяженностью 8 млн. км и находится 2,7 млн. озер. Запасы воды в озерах составляют около 26,5 тыс. куб. км, из них на озеро Байкал приходится 23 тыс. куб. км – а это 20 % от мировых запасов поверхностных пресных вод. Кроме того, в России существует 2290 водохранилищ объемом свыше 1 млн. куб. м.</w:t>
      </w:r>
    </w:p>
    <w:p w:rsidR="000F58D9" w:rsidRDefault="000F58D9" w:rsidP="000F58D9">
      <w:pPr>
        <w:pStyle w:val="a3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Водное изобилие накладывает на Россию и особую ответственность перед человечеством за сохранение этого важнейшего природного ресурса. Проблема дефицита пресной воды, по мнению международных экспертов, станет одной из самых острых к середине XXI в.</w:t>
      </w:r>
    </w:p>
    <w:p w:rsidR="000F58D9" w:rsidRDefault="000F58D9" w:rsidP="000F58D9">
      <w:pPr>
        <w:pStyle w:val="a3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 ситуацию с пресной водой на территории Российской Федерации ухудшает то, что её ресурсы распределены крайне неравномерно. На наиболее освоенные районы европейской части страны, где проживает до 80 % населения, приходится лишь около 8 % годового объема поверхностных водных ресурсов рек.</w:t>
      </w:r>
    </w:p>
    <w:p w:rsidR="000F58D9" w:rsidRDefault="000F58D9" w:rsidP="000F58D9">
      <w:pPr>
        <w:pStyle w:val="a3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Нехватка воды может быть обусловлена физическими, экономическими или институциональными причинами, ее масштабы могут колебаться во времени и пространстве. На сегодняшний день от нехватки воды страдают около 700 миллионов человек в 43 странах мира, а к 2025 году с этой проблемой столкнутся более 3 миллиардов человек.</w:t>
      </w:r>
    </w:p>
    <w:p w:rsidR="000F58D9" w:rsidRDefault="000F58D9" w:rsidP="000F58D9">
      <w:pPr>
        <w:pStyle w:val="a3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Состояние мировых водных ресурсов остается нестабильным, а необходимость применения комплексного и устойчивого подхода к управлению этими ресурсами по-прежнему является весьма актуальной. Из-за высоких темпов роста численности населения, неустойчивых моделей потребления, неэффективного управления, загрязнения окружающей среды, недостаточного объема инвестиций в инфраструктуру и низкой эффективности</w:t>
      </w:r>
    </w:p>
    <w:p w:rsidR="000F58D9" w:rsidRDefault="000F58D9" w:rsidP="000F58D9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использования</w:t>
      </w:r>
      <w:proofErr w:type="gramEnd"/>
      <w:r>
        <w:rPr>
          <w:color w:val="000000"/>
          <w:sz w:val="27"/>
          <w:szCs w:val="27"/>
        </w:rPr>
        <w:t xml:space="preserve"> водных ресурсов имеющиеся на сегодняшний день запасы воды истощаются быстрыми темпами.</w:t>
      </w:r>
    </w:p>
    <w:p w:rsidR="000F58D9" w:rsidRDefault="000F58D9" w:rsidP="000F58D9">
      <w:pPr>
        <w:pStyle w:val="a3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Однако в будущем воды потребуется еще больше: для выращивания продовольственных культур, для питья и санитарно-гигиенических нужд, для нужд промышленности и для поддержки расширяющихся городов. Разрыв между спросом и предложением, по всей вероятности, еще более увеличится, что будет представлять угрозу экономическому и социальному развитию и экологической устойчивости. Для преодоления проблемы нехватки воды исключительно важное значение будет иметь комплексное управление водными ресурсами. Не менее важное значение будет иметь и международное сотрудничество, поскольку многие реки и водоносные горизонты являются общим достоянием стран. Такое сотрудничество может также способствовать развитию гармоничных трансграничных связей в целом.</w:t>
      </w:r>
    </w:p>
    <w:p w:rsidR="000F58D9" w:rsidRDefault="000F58D9" w:rsidP="000F58D9">
      <w:pPr>
        <w:pStyle w:val="a3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Цели в области развития, сформулированные в Декларации тысячелетия, помогли привлечь внимание к важности обеспечения доступа к безопасной для питья воде и надлежащей санитарии, что, безусловно, отделяет людей, живущих здоровой и продуктивной жизнью, от тех, которые живут в нищете и которые более уязвимы к различным болезням, представляющим угрозу для их жизни. Реализация глобальной повестки дня, касающейся воды и санитарии, имеет исключительно важное значение для искоренения нищеты и достижения других целей в области развития.</w:t>
      </w:r>
    </w:p>
    <w:p w:rsidR="000F58D9" w:rsidRDefault="000F58D9" w:rsidP="000F58D9">
      <w:pPr>
        <w:pStyle w:val="a3"/>
        <w:ind w:firstLine="708"/>
      </w:pPr>
      <w:r>
        <w:rPr>
          <w:color w:val="000000"/>
          <w:sz w:val="27"/>
          <w:szCs w:val="27"/>
        </w:rPr>
        <w:t>Для продвижения вперед необходимо укреплять институциональный потенциал и совершенствовать управление на всех уровнях, содействовать расширению передачи технологий, принимать меры по мобилизации большего объема финансовых ресурсов и распространять передовой опыт и практику. В связи с Международным днем водных ресурсов я призываю систему Организации Объединенных Наций и все заинтересованные стороны налаживать более прочные партнерские связи и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предпринимать более согласованные усилия не только в этом году, но и на протяжении всего Международного десятилетия действий «Вода для жизни», 2005–2015 годы.</w:t>
      </w:r>
    </w:p>
    <w:sectPr w:rsidR="000F5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DD"/>
    <w:rsid w:val="000F58D9"/>
    <w:rsid w:val="00261CDD"/>
    <w:rsid w:val="00C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FE344-E3F1-48AC-9903-447D5913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7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768</Words>
  <Characters>4379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Горбунов</dc:creator>
  <cp:keywords/>
  <dc:description/>
  <cp:lastModifiedBy>Андрей Горбунов</cp:lastModifiedBy>
  <cp:revision>2</cp:revision>
  <dcterms:created xsi:type="dcterms:W3CDTF">2022-03-17T10:59:00Z</dcterms:created>
  <dcterms:modified xsi:type="dcterms:W3CDTF">2022-03-17T11:01:00Z</dcterms:modified>
</cp:coreProperties>
</file>